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B5" w:rsidRPr="005A03B5" w:rsidRDefault="005A03B5" w:rsidP="005A03B5">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36"/>
          <w:szCs w:val="36"/>
        </w:rPr>
        <w:drawing>
          <wp:inline distT="0" distB="0" distL="0" distR="0">
            <wp:extent cx="1266825" cy="1038225"/>
            <wp:effectExtent l="19050" t="0" r="9525" b="0"/>
            <wp:docPr id="1" name="Picture 1" descr="https://lh4.googleusercontent.com/tkhxLPyu8bD5-qNyDEV-r_RczolnFq5KjrwlO9MZSxPQP0JnhRj-9tGRuiyhXytySaH7fWwPyYyLIgwvTQheXwNHJZbEbXaq_vlXhFY2FvlN86haHswDw4421kUnCj0ostsva3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khxLPyu8bD5-qNyDEV-r_RczolnFq5KjrwlO9MZSxPQP0JnhRj-9tGRuiyhXytySaH7fWwPyYyLIgwvTQheXwNHJZbEbXaq_vlXhFY2FvlN86haHswDw4421kUnCj0ostsva3gq"/>
                    <pic:cNvPicPr>
                      <a:picLocks noChangeAspect="1" noChangeArrowheads="1"/>
                    </pic:cNvPicPr>
                  </pic:nvPicPr>
                  <pic:blipFill>
                    <a:blip r:embed="rId5" cstate="print"/>
                    <a:srcRect t="8271" b="9774"/>
                    <a:stretch>
                      <a:fillRect/>
                    </a:stretch>
                  </pic:blipFill>
                  <pic:spPr bwMode="auto">
                    <a:xfrm>
                      <a:off x="0" y="0"/>
                      <a:ext cx="1266825" cy="1038225"/>
                    </a:xfrm>
                    <a:prstGeom prst="rect">
                      <a:avLst/>
                    </a:prstGeom>
                    <a:noFill/>
                    <a:ln w="9525">
                      <a:noFill/>
                      <a:miter lim="800000"/>
                      <a:headEnd/>
                      <a:tailEnd/>
                    </a:ln>
                  </pic:spPr>
                </pic:pic>
              </a:graphicData>
            </a:graphic>
          </wp:inline>
        </w:drawing>
      </w:r>
    </w:p>
    <w:p w:rsidR="005A03B5" w:rsidRPr="005A03B5" w:rsidRDefault="005A03B5" w:rsidP="005A03B5">
      <w:pPr>
        <w:spacing w:after="0" w:line="240" w:lineRule="auto"/>
        <w:jc w:val="center"/>
        <w:rPr>
          <w:rFonts w:ascii="Times New Roman" w:eastAsia="Times New Roman" w:hAnsi="Times New Roman" w:cs="Times New Roman"/>
          <w:sz w:val="24"/>
          <w:szCs w:val="24"/>
        </w:rPr>
      </w:pPr>
      <w:r w:rsidRPr="005A03B5">
        <w:rPr>
          <w:rFonts w:ascii="Arial" w:eastAsia="Times New Roman" w:hAnsi="Arial" w:cs="Arial"/>
          <w:b/>
          <w:bCs/>
          <w:color w:val="000000"/>
          <w:sz w:val="24"/>
          <w:szCs w:val="24"/>
        </w:rPr>
        <w:t>CORPORATE MEMBERS</w:t>
      </w:r>
    </w:p>
    <w:p w:rsidR="005A03B5" w:rsidRPr="005A03B5" w:rsidRDefault="005A03B5" w:rsidP="005A03B5">
      <w:pPr>
        <w:spacing w:after="0" w:line="240" w:lineRule="auto"/>
        <w:rPr>
          <w:rFonts w:eastAsia="Times New Roman" w:cstheme="minorHAnsi"/>
          <w:sz w:val="16"/>
          <w:szCs w:val="16"/>
        </w:rPr>
      </w:pPr>
    </w:p>
    <w:p w:rsidR="005A03B5" w:rsidRPr="005A03B5" w:rsidRDefault="005A03B5" w:rsidP="005A03B5">
      <w:pPr>
        <w:spacing w:after="0" w:line="240" w:lineRule="auto"/>
        <w:jc w:val="both"/>
        <w:rPr>
          <w:rFonts w:eastAsia="Times New Roman" w:cstheme="minorHAnsi"/>
        </w:rPr>
      </w:pPr>
      <w:r w:rsidRPr="005A03B5">
        <w:rPr>
          <w:rFonts w:eastAsia="Times New Roman" w:cstheme="minorHAnsi"/>
          <w:color w:val="000000"/>
        </w:rPr>
        <w:t xml:space="preserve">Support KLRU, your local PBS station, and promote your business, all while giving your staff ways to engage with other young professionals in Austin. They each become a part of shaping the future of </w:t>
      </w:r>
      <w:proofErr w:type="gramStart"/>
      <w:r w:rsidRPr="005A03B5">
        <w:rPr>
          <w:rFonts w:eastAsia="Times New Roman" w:cstheme="minorHAnsi"/>
          <w:color w:val="000000"/>
        </w:rPr>
        <w:t>KLRU,</w:t>
      </w:r>
      <w:proofErr w:type="gramEnd"/>
      <w:r w:rsidRPr="005A03B5">
        <w:rPr>
          <w:rFonts w:eastAsia="Times New Roman" w:cstheme="minorHAnsi"/>
          <w:color w:val="000000"/>
        </w:rPr>
        <w:t xml:space="preserve"> and your organization is recognized as a community-minded businesses that sustains public broadcasting. </w:t>
      </w:r>
    </w:p>
    <w:p w:rsidR="005A03B5" w:rsidRPr="005A03B5" w:rsidRDefault="005A03B5" w:rsidP="005A03B5">
      <w:pPr>
        <w:spacing w:after="0" w:line="240" w:lineRule="auto"/>
        <w:rPr>
          <w:rFonts w:eastAsia="Times New Roman" w:cstheme="minorHAnsi"/>
          <w:sz w:val="16"/>
          <w:szCs w:val="16"/>
        </w:rPr>
      </w:pPr>
    </w:p>
    <w:p w:rsidR="005A03B5" w:rsidRPr="005A03B5" w:rsidRDefault="005A03B5" w:rsidP="005A03B5">
      <w:pPr>
        <w:spacing w:after="0" w:line="240" w:lineRule="auto"/>
        <w:rPr>
          <w:rFonts w:eastAsia="Times New Roman" w:cstheme="minorHAnsi"/>
        </w:rPr>
      </w:pPr>
      <w:r w:rsidRPr="005A03B5">
        <w:rPr>
          <w:rFonts w:eastAsia="Times New Roman" w:cstheme="minorHAnsi"/>
          <w:b/>
          <w:bCs/>
          <w:color w:val="000000"/>
        </w:rPr>
        <w:t>LEVELS OF SUPPORT and RECOGNITION</w:t>
      </w:r>
    </w:p>
    <w:p w:rsidR="005A03B5" w:rsidRPr="005A03B5" w:rsidRDefault="00640AA1" w:rsidP="005A03B5">
      <w:pPr>
        <w:spacing w:after="0" w:line="240" w:lineRule="auto"/>
        <w:jc w:val="both"/>
        <w:rPr>
          <w:rFonts w:eastAsia="Times New Roman" w:cstheme="minorHAnsi"/>
        </w:rPr>
      </w:pPr>
      <w:r>
        <w:rPr>
          <w:rFonts w:eastAsia="Times New Roman" w:cstheme="minorHAnsi"/>
          <w:color w:val="000000"/>
        </w:rPr>
        <w:t xml:space="preserve">Individual </w:t>
      </w:r>
      <w:r w:rsidR="00C94F59" w:rsidRPr="005A03B5">
        <w:rPr>
          <w:rFonts w:eastAsia="Times New Roman" w:cstheme="minorHAnsi"/>
          <w:color w:val="000000"/>
        </w:rPr>
        <w:t xml:space="preserve">KLRU NEXT </w:t>
      </w:r>
      <w:r w:rsidR="00C94F59">
        <w:rPr>
          <w:rFonts w:eastAsia="Times New Roman" w:cstheme="minorHAnsi"/>
          <w:color w:val="000000"/>
        </w:rPr>
        <w:t>m</w:t>
      </w:r>
      <w:r w:rsidR="005A03B5" w:rsidRPr="005A03B5">
        <w:rPr>
          <w:rFonts w:eastAsia="Times New Roman" w:cstheme="minorHAnsi"/>
          <w:color w:val="000000"/>
        </w:rPr>
        <w:t xml:space="preserve">embership </w:t>
      </w:r>
      <w:r>
        <w:rPr>
          <w:rFonts w:eastAsia="Times New Roman" w:cstheme="minorHAnsi"/>
          <w:color w:val="000000"/>
        </w:rPr>
        <w:t>is $240 annually</w:t>
      </w:r>
      <w:r w:rsidR="005A03B5" w:rsidRPr="005A03B5">
        <w:rPr>
          <w:rFonts w:eastAsia="Times New Roman" w:cstheme="minorHAnsi"/>
          <w:color w:val="000000"/>
        </w:rPr>
        <w:t xml:space="preserve">. When your organization supports KLRU NEXT: </w:t>
      </w:r>
    </w:p>
    <w:p w:rsidR="005A03B5" w:rsidRPr="005A03B5" w:rsidRDefault="005A03B5" w:rsidP="005A03B5">
      <w:pPr>
        <w:numPr>
          <w:ilvl w:val="0"/>
          <w:numId w:val="1"/>
        </w:numPr>
        <w:spacing w:after="0" w:line="240" w:lineRule="auto"/>
        <w:jc w:val="both"/>
        <w:textAlignment w:val="baseline"/>
        <w:rPr>
          <w:rFonts w:eastAsia="Times New Roman" w:cstheme="minorHAnsi"/>
          <w:color w:val="000000"/>
        </w:rPr>
      </w:pPr>
      <w:r w:rsidRPr="005A03B5">
        <w:rPr>
          <w:rFonts w:eastAsia="Times New Roman" w:cstheme="minorHAnsi"/>
          <w:color w:val="000000"/>
        </w:rPr>
        <w:t xml:space="preserve">At the </w:t>
      </w:r>
      <w:r w:rsidRPr="005A03B5">
        <w:rPr>
          <w:rFonts w:eastAsia="Times New Roman" w:cstheme="minorHAnsi"/>
          <w:b/>
          <w:color w:val="000000"/>
        </w:rPr>
        <w:t>$1,000 level</w:t>
      </w:r>
      <w:r w:rsidRPr="005A03B5">
        <w:rPr>
          <w:rFonts w:eastAsia="Times New Roman" w:cstheme="minorHAnsi"/>
          <w:color w:val="000000"/>
        </w:rPr>
        <w:t>, you receive NEXT membership for (5) members. We will also feature your URL-linked company logo on the klru.org/next web page as a corporate supporter of NEXT</w:t>
      </w:r>
    </w:p>
    <w:p w:rsidR="005A03B5" w:rsidRPr="005A03B5" w:rsidRDefault="005A03B5" w:rsidP="005A03B5">
      <w:pPr>
        <w:numPr>
          <w:ilvl w:val="0"/>
          <w:numId w:val="1"/>
        </w:numPr>
        <w:spacing w:after="0" w:line="240" w:lineRule="auto"/>
        <w:jc w:val="both"/>
        <w:textAlignment w:val="baseline"/>
        <w:rPr>
          <w:rFonts w:eastAsia="Times New Roman" w:cstheme="minorHAnsi"/>
          <w:color w:val="000000"/>
        </w:rPr>
      </w:pPr>
      <w:r w:rsidRPr="005A03B5">
        <w:rPr>
          <w:rFonts w:eastAsia="Times New Roman" w:cstheme="minorHAnsi"/>
          <w:color w:val="000000"/>
        </w:rPr>
        <w:t xml:space="preserve">At the </w:t>
      </w:r>
      <w:r w:rsidRPr="005A03B5">
        <w:rPr>
          <w:rFonts w:eastAsia="Times New Roman" w:cstheme="minorHAnsi"/>
          <w:b/>
          <w:color w:val="000000"/>
        </w:rPr>
        <w:t>$1,500 level</w:t>
      </w:r>
      <w:r w:rsidRPr="005A03B5">
        <w:rPr>
          <w:rFonts w:eastAsia="Times New Roman" w:cstheme="minorHAnsi"/>
          <w:color w:val="000000"/>
        </w:rPr>
        <w:t xml:space="preserve">, you receive all benefits of the $1,000 level, plus </w:t>
      </w:r>
    </w:p>
    <w:p w:rsidR="005A03B5" w:rsidRPr="005A03B5" w:rsidRDefault="005A03B5" w:rsidP="005A03B5">
      <w:pPr>
        <w:numPr>
          <w:ilvl w:val="1"/>
          <w:numId w:val="1"/>
        </w:numPr>
        <w:spacing w:after="0" w:line="240" w:lineRule="auto"/>
        <w:jc w:val="both"/>
        <w:textAlignment w:val="baseline"/>
        <w:rPr>
          <w:rFonts w:eastAsia="Times New Roman" w:cstheme="minorHAnsi"/>
          <w:color w:val="000000"/>
        </w:rPr>
      </w:pPr>
      <w:r w:rsidRPr="005A03B5">
        <w:rPr>
          <w:rFonts w:eastAsia="Times New Roman" w:cstheme="minorHAnsi"/>
          <w:color w:val="000000"/>
        </w:rPr>
        <w:t>(3) additional NEXT memberships</w:t>
      </w:r>
    </w:p>
    <w:p w:rsidR="005A03B5" w:rsidRPr="005A03B5" w:rsidRDefault="005A03B5" w:rsidP="005A03B5">
      <w:pPr>
        <w:numPr>
          <w:ilvl w:val="1"/>
          <w:numId w:val="1"/>
        </w:numPr>
        <w:spacing w:after="0" w:line="240" w:lineRule="auto"/>
        <w:jc w:val="both"/>
        <w:textAlignment w:val="baseline"/>
        <w:rPr>
          <w:rFonts w:eastAsia="Times New Roman" w:cstheme="minorHAnsi"/>
          <w:color w:val="000000"/>
        </w:rPr>
      </w:pPr>
      <w:r w:rsidRPr="005A03B5">
        <w:rPr>
          <w:rFonts w:eastAsia="Times New Roman" w:cstheme="minorHAnsi"/>
          <w:color w:val="000000"/>
        </w:rPr>
        <w:t xml:space="preserve">Recognition as a $500 KLRU Business Supporter, which includes your </w:t>
      </w:r>
      <w:r w:rsidR="001215D4">
        <w:rPr>
          <w:rFonts w:eastAsia="Times New Roman" w:cstheme="minorHAnsi"/>
          <w:color w:val="000000"/>
        </w:rPr>
        <w:t>URL-</w:t>
      </w:r>
      <w:r w:rsidRPr="005A03B5">
        <w:rPr>
          <w:rFonts w:eastAsia="Times New Roman" w:cstheme="minorHAnsi"/>
          <w:color w:val="000000"/>
        </w:rPr>
        <w:t xml:space="preserve">linked logo on the KLRU.org Corporate Supporters page, and inclusion in the on-air general Business Supporter promo spot running daily and year-round on 4 KLRU channels, as well as </w:t>
      </w:r>
      <w:r w:rsidR="001215D4">
        <w:rPr>
          <w:rFonts w:eastAsia="Times New Roman" w:cstheme="minorHAnsi"/>
          <w:color w:val="000000"/>
        </w:rPr>
        <w:t xml:space="preserve">recognition in </w:t>
      </w:r>
      <w:r w:rsidRPr="005A03B5">
        <w:rPr>
          <w:rFonts w:eastAsia="Times New Roman" w:cstheme="minorHAnsi"/>
          <w:color w:val="000000"/>
        </w:rPr>
        <w:t xml:space="preserve">the </w:t>
      </w:r>
      <w:r w:rsidR="001E259A" w:rsidRPr="005A03B5">
        <w:rPr>
          <w:rFonts w:eastAsia="Times New Roman" w:cstheme="minorHAnsi"/>
          <w:color w:val="000000"/>
        </w:rPr>
        <w:t xml:space="preserve">monthly </w:t>
      </w:r>
      <w:proofErr w:type="spellStart"/>
      <w:r w:rsidRPr="005A03B5">
        <w:rPr>
          <w:rFonts w:eastAsia="Times New Roman" w:cstheme="minorHAnsi"/>
          <w:color w:val="000000"/>
        </w:rPr>
        <w:t>eNewsletter</w:t>
      </w:r>
      <w:proofErr w:type="spellEnd"/>
      <w:r w:rsidRPr="005A03B5">
        <w:rPr>
          <w:rFonts w:eastAsia="Times New Roman" w:cstheme="minorHAnsi"/>
          <w:color w:val="000000"/>
        </w:rPr>
        <w:t xml:space="preserve"> (sent to over 14,000+ KLRU members)</w:t>
      </w:r>
    </w:p>
    <w:p w:rsidR="005A03B5" w:rsidRPr="005A03B5" w:rsidRDefault="005A03B5" w:rsidP="005A03B5">
      <w:pPr>
        <w:numPr>
          <w:ilvl w:val="0"/>
          <w:numId w:val="1"/>
        </w:numPr>
        <w:spacing w:after="0" w:line="240" w:lineRule="auto"/>
        <w:jc w:val="both"/>
        <w:textAlignment w:val="baseline"/>
        <w:rPr>
          <w:rFonts w:eastAsia="Times New Roman" w:cstheme="minorHAnsi"/>
          <w:color w:val="000000"/>
        </w:rPr>
      </w:pPr>
      <w:r w:rsidRPr="005A03B5">
        <w:rPr>
          <w:rFonts w:eastAsia="Times New Roman" w:cstheme="minorHAnsi"/>
          <w:color w:val="000000"/>
        </w:rPr>
        <w:t xml:space="preserve">At the </w:t>
      </w:r>
      <w:r w:rsidRPr="005A03B5">
        <w:rPr>
          <w:rFonts w:eastAsia="Times New Roman" w:cstheme="minorHAnsi"/>
          <w:b/>
          <w:color w:val="000000"/>
        </w:rPr>
        <w:t>$2,500 level</w:t>
      </w:r>
      <w:r w:rsidRPr="005A03B5">
        <w:rPr>
          <w:rFonts w:eastAsia="Times New Roman" w:cstheme="minorHAnsi"/>
          <w:color w:val="000000"/>
        </w:rPr>
        <w:t>, you receive all benefits of the $1,500 level, plus</w:t>
      </w:r>
    </w:p>
    <w:p w:rsidR="005A03B5" w:rsidRDefault="005A03B5" w:rsidP="005A03B5">
      <w:pPr>
        <w:numPr>
          <w:ilvl w:val="1"/>
          <w:numId w:val="1"/>
        </w:numPr>
        <w:spacing w:after="0" w:line="240" w:lineRule="auto"/>
        <w:jc w:val="both"/>
        <w:textAlignment w:val="baseline"/>
        <w:rPr>
          <w:rFonts w:eastAsia="Times New Roman" w:cstheme="minorHAnsi"/>
          <w:color w:val="000000"/>
        </w:rPr>
      </w:pPr>
      <w:r w:rsidRPr="005A03B5">
        <w:rPr>
          <w:rFonts w:eastAsia="Times New Roman" w:cstheme="minorHAnsi"/>
          <w:color w:val="000000"/>
        </w:rPr>
        <w:t>(5) additional NEXT memberships</w:t>
      </w:r>
    </w:p>
    <w:p w:rsidR="00B1140D" w:rsidRPr="005A03B5" w:rsidRDefault="00B1140D" w:rsidP="005A03B5">
      <w:pPr>
        <w:numPr>
          <w:ilvl w:val="1"/>
          <w:numId w:val="1"/>
        </w:numPr>
        <w:spacing w:after="0" w:line="240" w:lineRule="auto"/>
        <w:jc w:val="both"/>
        <w:textAlignment w:val="baseline"/>
        <w:rPr>
          <w:rFonts w:eastAsia="Times New Roman" w:cstheme="minorHAnsi"/>
          <w:color w:val="000000"/>
        </w:rPr>
      </w:pPr>
      <w:r>
        <w:rPr>
          <w:rFonts w:eastAsia="Times New Roman" w:cstheme="minorHAnsi"/>
          <w:color w:val="000000"/>
        </w:rPr>
        <w:t>Opportunity for further brand promotion around a KLRU NEXT Night event</w:t>
      </w:r>
    </w:p>
    <w:p w:rsidR="005A03B5" w:rsidRPr="005A03B5" w:rsidRDefault="005A03B5" w:rsidP="005A03B5">
      <w:pPr>
        <w:spacing w:after="0" w:line="240" w:lineRule="auto"/>
        <w:rPr>
          <w:rFonts w:eastAsia="Times New Roman" w:cstheme="minorHAnsi"/>
          <w:sz w:val="16"/>
          <w:szCs w:val="16"/>
        </w:rPr>
      </w:pPr>
    </w:p>
    <w:p w:rsidR="005A03B5" w:rsidRPr="005A03B5" w:rsidRDefault="005A03B5" w:rsidP="005A03B5">
      <w:pPr>
        <w:spacing w:after="0" w:line="240" w:lineRule="auto"/>
        <w:rPr>
          <w:rFonts w:eastAsia="Times New Roman" w:cstheme="minorHAnsi"/>
        </w:rPr>
      </w:pPr>
      <w:r w:rsidRPr="005A03B5">
        <w:rPr>
          <w:rFonts w:eastAsia="Times New Roman" w:cstheme="minorHAnsi"/>
          <w:b/>
          <w:bCs/>
          <w:color w:val="000000"/>
        </w:rPr>
        <w:t>BENEFITS of NEXT MEMBERSHIP</w:t>
      </w:r>
    </w:p>
    <w:p w:rsidR="005A03B5" w:rsidRPr="005A03B5" w:rsidRDefault="005A03B5" w:rsidP="005A03B5">
      <w:pPr>
        <w:spacing w:after="0" w:line="240" w:lineRule="auto"/>
        <w:rPr>
          <w:rFonts w:eastAsia="Times New Roman" w:cstheme="minorHAnsi"/>
        </w:rPr>
      </w:pPr>
      <w:r w:rsidRPr="005A03B5">
        <w:rPr>
          <w:rFonts w:eastAsia="Times New Roman" w:cstheme="minorHAnsi"/>
          <w:color w:val="000000"/>
        </w:rPr>
        <w:t xml:space="preserve">In addition to the corporate recognition associated with each giving level, individual employees receive as </w:t>
      </w:r>
      <w:r w:rsidR="001215D4">
        <w:rPr>
          <w:rFonts w:eastAsia="Times New Roman" w:cstheme="minorHAnsi"/>
          <w:color w:val="000000"/>
        </w:rPr>
        <w:t xml:space="preserve">KLRU </w:t>
      </w:r>
      <w:r w:rsidRPr="005A03B5">
        <w:rPr>
          <w:rFonts w:eastAsia="Times New Roman" w:cstheme="minorHAnsi"/>
          <w:color w:val="000000"/>
        </w:rPr>
        <w:t>NEXT members:</w:t>
      </w:r>
    </w:p>
    <w:p w:rsidR="005A03B5" w:rsidRPr="005A03B5" w:rsidRDefault="005A03B5" w:rsidP="005A03B5">
      <w:pPr>
        <w:numPr>
          <w:ilvl w:val="0"/>
          <w:numId w:val="2"/>
        </w:numPr>
        <w:spacing w:after="0" w:line="240" w:lineRule="auto"/>
        <w:textAlignment w:val="baseline"/>
        <w:rPr>
          <w:rFonts w:eastAsia="Times New Roman" w:cstheme="minorHAnsi"/>
          <w:color w:val="000000"/>
        </w:rPr>
      </w:pPr>
      <w:r w:rsidRPr="005A03B5">
        <w:rPr>
          <w:rFonts w:eastAsia="Times New Roman" w:cstheme="minorHAnsi"/>
          <w:color w:val="000000"/>
        </w:rPr>
        <w:t>Access (plus a guest) to all NEXT Night events -- more details below!</w:t>
      </w:r>
    </w:p>
    <w:p w:rsidR="005A03B5" w:rsidRPr="005A03B5" w:rsidRDefault="005A03B5" w:rsidP="005A03B5">
      <w:pPr>
        <w:numPr>
          <w:ilvl w:val="0"/>
          <w:numId w:val="2"/>
        </w:numPr>
        <w:spacing w:after="0" w:line="240" w:lineRule="auto"/>
        <w:textAlignment w:val="baseline"/>
        <w:rPr>
          <w:rFonts w:eastAsia="Times New Roman" w:cstheme="minorHAnsi"/>
          <w:color w:val="000000"/>
        </w:rPr>
      </w:pPr>
      <w:r w:rsidRPr="005A03B5">
        <w:rPr>
          <w:rFonts w:eastAsia="Times New Roman" w:cstheme="minorHAnsi"/>
          <w:color w:val="000000"/>
        </w:rPr>
        <w:t>Exclusive invitations to KLRU events</w:t>
      </w:r>
    </w:p>
    <w:p w:rsidR="005A03B5" w:rsidRPr="005A03B5" w:rsidRDefault="005A03B5" w:rsidP="005A03B5">
      <w:pPr>
        <w:numPr>
          <w:ilvl w:val="0"/>
          <w:numId w:val="2"/>
        </w:numPr>
        <w:spacing w:after="0" w:line="240" w:lineRule="auto"/>
        <w:textAlignment w:val="baseline"/>
        <w:rPr>
          <w:rFonts w:eastAsia="Times New Roman" w:cstheme="minorHAnsi"/>
          <w:color w:val="000000"/>
        </w:rPr>
      </w:pPr>
      <w:r w:rsidRPr="005A03B5">
        <w:rPr>
          <w:rFonts w:eastAsia="Times New Roman" w:cstheme="minorHAnsi"/>
          <w:color w:val="000000"/>
        </w:rPr>
        <w:t xml:space="preserve">Access to ticket giveaways </w:t>
      </w:r>
      <w:r w:rsidR="001215D4">
        <w:rPr>
          <w:rFonts w:eastAsia="Times New Roman" w:cstheme="minorHAnsi"/>
          <w:color w:val="000000"/>
        </w:rPr>
        <w:t xml:space="preserve">for </w:t>
      </w:r>
      <w:r w:rsidRPr="005A03B5">
        <w:rPr>
          <w:rFonts w:eastAsia="Times New Roman" w:cstheme="minorHAnsi"/>
          <w:color w:val="000000"/>
        </w:rPr>
        <w:t xml:space="preserve"> Austin Ci</w:t>
      </w:r>
      <w:r w:rsidR="00B1140D">
        <w:rPr>
          <w:rFonts w:eastAsia="Times New Roman" w:cstheme="minorHAnsi"/>
          <w:color w:val="000000"/>
        </w:rPr>
        <w:t>ty Limits tapings</w:t>
      </w:r>
      <w:r w:rsidR="001215D4">
        <w:rPr>
          <w:rFonts w:eastAsia="Times New Roman" w:cstheme="minorHAnsi"/>
          <w:color w:val="000000"/>
        </w:rPr>
        <w:t>,</w:t>
      </w:r>
      <w:r w:rsidR="00B1140D">
        <w:rPr>
          <w:rFonts w:eastAsia="Times New Roman" w:cstheme="minorHAnsi"/>
          <w:color w:val="000000"/>
        </w:rPr>
        <w:t xml:space="preserve"> and free or </w:t>
      </w:r>
      <w:r w:rsidRPr="005A03B5">
        <w:rPr>
          <w:rFonts w:eastAsia="Times New Roman" w:cstheme="minorHAnsi"/>
          <w:color w:val="000000"/>
        </w:rPr>
        <w:t>discounted admission to community events</w:t>
      </w:r>
    </w:p>
    <w:p w:rsidR="005A03B5" w:rsidRPr="005A03B5" w:rsidRDefault="005A03B5" w:rsidP="005A03B5">
      <w:pPr>
        <w:numPr>
          <w:ilvl w:val="0"/>
          <w:numId w:val="2"/>
        </w:numPr>
        <w:spacing w:after="0" w:line="240" w:lineRule="auto"/>
        <w:textAlignment w:val="baseline"/>
        <w:rPr>
          <w:rFonts w:eastAsia="Times New Roman" w:cstheme="minorHAnsi"/>
          <w:color w:val="000000"/>
        </w:rPr>
      </w:pPr>
      <w:r w:rsidRPr="005A03B5">
        <w:rPr>
          <w:rFonts w:eastAsia="Times New Roman" w:cstheme="minorHAnsi"/>
          <w:color w:val="000000"/>
        </w:rPr>
        <w:t>Extended access to an on-demand library of quality public television programming online through PBS Passport</w:t>
      </w:r>
    </w:p>
    <w:p w:rsidR="005A03B5" w:rsidRPr="005A03B5" w:rsidRDefault="005A03B5" w:rsidP="005A03B5">
      <w:pPr>
        <w:numPr>
          <w:ilvl w:val="0"/>
          <w:numId w:val="2"/>
        </w:numPr>
        <w:spacing w:after="0" w:line="240" w:lineRule="auto"/>
        <w:textAlignment w:val="baseline"/>
        <w:rPr>
          <w:rFonts w:eastAsia="Times New Roman" w:cstheme="minorHAnsi"/>
          <w:color w:val="000000"/>
        </w:rPr>
      </w:pPr>
      <w:r w:rsidRPr="005A03B5">
        <w:rPr>
          <w:rFonts w:eastAsia="Times New Roman" w:cstheme="minorHAnsi"/>
          <w:color w:val="000000"/>
        </w:rPr>
        <w:t>Networking opportunities with leaders of KLRU and other young professionals</w:t>
      </w:r>
    </w:p>
    <w:p w:rsidR="005A03B5" w:rsidRPr="005A03B5" w:rsidRDefault="005A03B5" w:rsidP="005A03B5">
      <w:pPr>
        <w:spacing w:after="0" w:line="240" w:lineRule="auto"/>
        <w:rPr>
          <w:rFonts w:eastAsia="Times New Roman" w:cstheme="minorHAnsi"/>
          <w:sz w:val="16"/>
          <w:szCs w:val="16"/>
        </w:rPr>
      </w:pPr>
    </w:p>
    <w:p w:rsidR="005A03B5" w:rsidRPr="005A03B5" w:rsidRDefault="005A03B5" w:rsidP="005A03B5">
      <w:pPr>
        <w:spacing w:after="0" w:line="240" w:lineRule="auto"/>
        <w:jc w:val="both"/>
        <w:rPr>
          <w:rFonts w:eastAsia="Times New Roman" w:cstheme="minorHAnsi"/>
        </w:rPr>
      </w:pPr>
      <w:r w:rsidRPr="005A03B5">
        <w:rPr>
          <w:rFonts w:eastAsia="Times New Roman" w:cstheme="minorHAnsi"/>
          <w:color w:val="000000"/>
        </w:rPr>
        <w:t>Engage the community, participate in corporate philanthropy and be recognized as a socially responsible company with your KLRU NEXT Corporate Members</w:t>
      </w:r>
      <w:r w:rsidR="00B1140D">
        <w:rPr>
          <w:rFonts w:eastAsia="Times New Roman" w:cstheme="minorHAnsi"/>
          <w:color w:val="000000"/>
        </w:rPr>
        <w:t xml:space="preserve"> support</w:t>
      </w:r>
      <w:r w:rsidRPr="005A03B5">
        <w:rPr>
          <w:rFonts w:eastAsia="Times New Roman" w:cstheme="minorHAnsi"/>
          <w:color w:val="000000"/>
        </w:rPr>
        <w:t>. KLRU is a 501(c</w:t>
      </w:r>
      <w:proofErr w:type="gramStart"/>
      <w:r w:rsidRPr="005A03B5">
        <w:rPr>
          <w:rFonts w:eastAsia="Times New Roman" w:cstheme="minorHAnsi"/>
          <w:color w:val="000000"/>
        </w:rPr>
        <w:t>)(</w:t>
      </w:r>
      <w:proofErr w:type="gramEnd"/>
      <w:r w:rsidRPr="005A03B5">
        <w:rPr>
          <w:rFonts w:eastAsia="Times New Roman" w:cstheme="minorHAnsi"/>
          <w:color w:val="000000"/>
        </w:rPr>
        <w:t>3) nonprofit, and your co</w:t>
      </w:r>
      <w:r>
        <w:rPr>
          <w:rFonts w:eastAsia="Times New Roman" w:cstheme="minorHAnsi"/>
          <w:color w:val="000000"/>
        </w:rPr>
        <w:t>mpany’s gift is tax-deductible.</w:t>
      </w:r>
    </w:p>
    <w:p w:rsidR="00B1140D" w:rsidRPr="00B1140D" w:rsidRDefault="00B1140D" w:rsidP="00B1140D">
      <w:pPr>
        <w:spacing w:after="0" w:line="240" w:lineRule="auto"/>
        <w:rPr>
          <w:rFonts w:eastAsia="Times New Roman" w:cstheme="minorHAnsi"/>
          <w:b/>
          <w:bCs/>
          <w:color w:val="000000"/>
          <w:sz w:val="16"/>
          <w:szCs w:val="16"/>
        </w:rPr>
      </w:pPr>
    </w:p>
    <w:p w:rsidR="005A03B5" w:rsidRPr="005A03B5" w:rsidRDefault="00B1140D" w:rsidP="00B1140D">
      <w:pPr>
        <w:spacing w:after="0" w:line="240" w:lineRule="auto"/>
        <w:rPr>
          <w:rFonts w:eastAsia="Times New Roman" w:cstheme="minorHAnsi"/>
        </w:rPr>
      </w:pPr>
      <w:r w:rsidRPr="005A03B5">
        <w:rPr>
          <w:rFonts w:eastAsia="Times New Roman" w:cstheme="minorHAnsi"/>
          <w:b/>
          <w:bCs/>
          <w:color w:val="000000"/>
        </w:rPr>
        <w:t>CONTACT</w:t>
      </w:r>
    </w:p>
    <w:p w:rsidR="00227450" w:rsidRDefault="005A03B5" w:rsidP="00B1140D">
      <w:pPr>
        <w:spacing w:after="0" w:line="240" w:lineRule="auto"/>
        <w:rPr>
          <w:rFonts w:eastAsia="Times New Roman" w:cstheme="minorHAnsi"/>
          <w:color w:val="000000"/>
        </w:rPr>
      </w:pPr>
      <w:r w:rsidRPr="005A03B5">
        <w:rPr>
          <w:rFonts w:eastAsia="Times New Roman" w:cstheme="minorHAnsi"/>
          <w:color w:val="000000"/>
        </w:rPr>
        <w:t xml:space="preserve">For questions or more information, please contact Megan </w:t>
      </w:r>
      <w:proofErr w:type="spellStart"/>
      <w:r w:rsidRPr="005A03B5">
        <w:rPr>
          <w:rFonts w:eastAsia="Times New Roman" w:cstheme="minorHAnsi"/>
          <w:color w:val="000000"/>
        </w:rPr>
        <w:t>Breeland</w:t>
      </w:r>
      <w:proofErr w:type="spellEnd"/>
      <w:r w:rsidRPr="005A03B5">
        <w:rPr>
          <w:rFonts w:eastAsia="Times New Roman" w:cstheme="minorHAnsi"/>
          <w:color w:val="000000"/>
        </w:rPr>
        <w:t>, mbreeland@klru.org or 512-471-2117</w:t>
      </w:r>
    </w:p>
    <w:p w:rsidR="00B1140D" w:rsidRPr="00B1140D" w:rsidRDefault="00B1140D" w:rsidP="00B1140D">
      <w:pPr>
        <w:spacing w:after="0" w:line="240" w:lineRule="auto"/>
        <w:rPr>
          <w:rFonts w:eastAsia="Times New Roman" w:cstheme="minorHAnsi"/>
          <w:color w:val="000000"/>
          <w:sz w:val="16"/>
          <w:szCs w:val="16"/>
        </w:rPr>
      </w:pPr>
    </w:p>
    <w:p w:rsidR="00B1140D" w:rsidRDefault="00B1140D" w:rsidP="00B1140D">
      <w:pPr>
        <w:spacing w:after="0" w:line="240" w:lineRule="auto"/>
        <w:jc w:val="both"/>
        <w:rPr>
          <w:rFonts w:eastAsia="Times New Roman" w:cstheme="minorHAnsi"/>
          <w:b/>
          <w:color w:val="000000"/>
        </w:rPr>
      </w:pPr>
      <w:r w:rsidRPr="00B1140D">
        <w:rPr>
          <w:rFonts w:eastAsia="Times New Roman" w:cstheme="minorHAnsi"/>
          <w:b/>
          <w:color w:val="000000"/>
        </w:rPr>
        <w:t>ABOUT KLRU NEXT</w:t>
      </w:r>
    </w:p>
    <w:p w:rsidR="00B1140D" w:rsidRPr="00B1140D" w:rsidRDefault="00B1140D" w:rsidP="00B1140D">
      <w:pPr>
        <w:spacing w:after="0" w:line="240" w:lineRule="auto"/>
        <w:jc w:val="both"/>
        <w:rPr>
          <w:rFonts w:eastAsia="Times New Roman" w:cstheme="minorHAnsi"/>
          <w:color w:val="000000"/>
        </w:rPr>
      </w:pPr>
      <w:r w:rsidRPr="00B1140D">
        <w:rPr>
          <w:rFonts w:eastAsia="Times New Roman" w:cstheme="minorHAnsi"/>
          <w:color w:val="000000"/>
        </w:rPr>
        <w:t>KLRU’s continued growth and success depends on its engagement of the Greater Austin area’s next generation of young professionals and emerging community leaders. Recognizing this need, NEXT members focus their efforts on raising awareness, philanthropic support and community engagement of KLRU. NEXT provides meaningful opportunities to connect with Austin while supporting KLRU’s rich educational, cultural and public affairs programming and services.</w:t>
      </w:r>
    </w:p>
    <w:p w:rsidR="00B1140D" w:rsidRPr="00B1140D" w:rsidRDefault="00B1140D" w:rsidP="00B1140D">
      <w:pPr>
        <w:spacing w:after="0" w:line="240" w:lineRule="auto"/>
        <w:jc w:val="both"/>
        <w:rPr>
          <w:rFonts w:eastAsia="Times New Roman" w:cstheme="minorHAnsi"/>
          <w:color w:val="000000"/>
          <w:sz w:val="16"/>
          <w:szCs w:val="16"/>
        </w:rPr>
      </w:pPr>
    </w:p>
    <w:p w:rsidR="00B1140D" w:rsidRPr="00B1140D" w:rsidRDefault="00B1140D" w:rsidP="00B1140D">
      <w:pPr>
        <w:spacing w:after="0" w:line="240" w:lineRule="auto"/>
        <w:jc w:val="both"/>
        <w:rPr>
          <w:rFonts w:eastAsia="Times New Roman" w:cstheme="minorHAnsi"/>
          <w:b/>
          <w:color w:val="000000"/>
        </w:rPr>
      </w:pPr>
      <w:r w:rsidRPr="00B1140D">
        <w:rPr>
          <w:rFonts w:eastAsia="Times New Roman" w:cstheme="minorHAnsi"/>
          <w:b/>
          <w:color w:val="000000"/>
        </w:rPr>
        <w:t>ABOUT NEXT NIGHTS</w:t>
      </w:r>
    </w:p>
    <w:p w:rsidR="00B1140D" w:rsidRDefault="00B1140D" w:rsidP="00B1140D">
      <w:pPr>
        <w:spacing w:after="0" w:line="240" w:lineRule="auto"/>
        <w:jc w:val="both"/>
        <w:rPr>
          <w:rFonts w:eastAsia="Times New Roman" w:cstheme="minorHAnsi"/>
          <w:color w:val="000000"/>
        </w:rPr>
      </w:pPr>
      <w:r w:rsidRPr="005A03B5">
        <w:rPr>
          <w:rFonts w:eastAsia="Times New Roman" w:cstheme="minorHAnsi"/>
          <w:color w:val="000000"/>
        </w:rPr>
        <w:t>NEXT Nights are a series of unique signature events that run throughout the year. They are free of charge (plus a guest) for KLRU NEXT members. Enjoy fun and experiential looks into PBS and KLRU as you sip signature drinks, sample local cuisine and enjoy a hands-on activity alongside other civic-minded young professionals.</w:t>
      </w:r>
    </w:p>
    <w:p w:rsidR="00B1140D" w:rsidRPr="005A03B5" w:rsidRDefault="00B1140D" w:rsidP="00B1140D">
      <w:pPr>
        <w:spacing w:after="0" w:line="240" w:lineRule="auto"/>
        <w:jc w:val="center"/>
        <w:rPr>
          <w:rFonts w:eastAsia="Times New Roman" w:cstheme="minorHAnsi"/>
        </w:rPr>
      </w:pPr>
      <w:r>
        <w:rPr>
          <w:rFonts w:eastAsia="Times New Roman" w:cstheme="minorHAnsi"/>
          <w:noProof/>
        </w:rPr>
        <w:drawing>
          <wp:inline distT="0" distB="0" distL="0" distR="0">
            <wp:extent cx="1476815" cy="1038225"/>
            <wp:effectExtent l="19050" t="0" r="9085" b="0"/>
            <wp:docPr id="3" name="Picture 2" descr="NextNights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Nights_no background.jpg"/>
                    <pic:cNvPicPr/>
                  </pic:nvPicPr>
                  <pic:blipFill>
                    <a:blip r:embed="rId6" cstate="print"/>
                    <a:stretch>
                      <a:fillRect/>
                    </a:stretch>
                  </pic:blipFill>
                  <pic:spPr>
                    <a:xfrm>
                      <a:off x="0" y="0"/>
                      <a:ext cx="1476815" cy="1038225"/>
                    </a:xfrm>
                    <a:prstGeom prst="rect">
                      <a:avLst/>
                    </a:prstGeom>
                  </pic:spPr>
                </pic:pic>
              </a:graphicData>
            </a:graphic>
          </wp:inline>
        </w:drawing>
      </w:r>
    </w:p>
    <w:sectPr w:rsidR="00B1140D" w:rsidRPr="005A03B5" w:rsidSect="00E47259">
      <w:pgSz w:w="12240" w:h="15840"/>
      <w:pgMar w:top="720" w:right="720" w:bottom="2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3F69"/>
    <w:multiLevelType w:val="multilevel"/>
    <w:tmpl w:val="A2EC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40092"/>
    <w:multiLevelType w:val="multilevel"/>
    <w:tmpl w:val="26B0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D13C6"/>
    <w:multiLevelType w:val="multilevel"/>
    <w:tmpl w:val="8C9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3B5"/>
    <w:rsid w:val="001215D4"/>
    <w:rsid w:val="001E259A"/>
    <w:rsid w:val="00227450"/>
    <w:rsid w:val="005A03B5"/>
    <w:rsid w:val="00640AA1"/>
    <w:rsid w:val="00671BE4"/>
    <w:rsid w:val="00B1140D"/>
    <w:rsid w:val="00C94F59"/>
    <w:rsid w:val="00E4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5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3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2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mbreeland</dc:creator>
  <cp:lastModifiedBy>mbreeland</cp:lastModifiedBy>
  <cp:revision>3</cp:revision>
  <cp:lastPrinted>2018-01-30T16:20:00Z</cp:lastPrinted>
  <dcterms:created xsi:type="dcterms:W3CDTF">2018-01-30T15:10:00Z</dcterms:created>
  <dcterms:modified xsi:type="dcterms:W3CDTF">2018-02-01T14:50:00Z</dcterms:modified>
</cp:coreProperties>
</file>